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4C313" w14:textId="424C7570" w:rsidR="0082415C" w:rsidRDefault="0082415C">
      <w:r>
        <w:br/>
      </w:r>
    </w:p>
    <w:tbl>
      <w:tblPr>
        <w:tblpPr w:leftFromText="180" w:rightFromText="180" w:vertAnchor="text" w:horzAnchor="margin" w:tblpXSpec="right" w:tblpY="-868"/>
        <w:tblW w:w="3236" w:type="pct"/>
        <w:tblCellMar>
          <w:left w:w="0" w:type="dxa"/>
          <w:right w:w="0" w:type="dxa"/>
        </w:tblCellMar>
        <w:tblLook w:val="04A0" w:firstRow="1" w:lastRow="0" w:firstColumn="1" w:lastColumn="0" w:noHBand="0" w:noVBand="1"/>
      </w:tblPr>
      <w:tblGrid>
        <w:gridCol w:w="6795"/>
      </w:tblGrid>
      <w:tr w:rsidR="00793768" w:rsidRPr="00065922" w14:paraId="673941CC" w14:textId="77777777" w:rsidTr="00793768">
        <w:trPr>
          <w:trHeight w:val="738"/>
        </w:trPr>
        <w:tc>
          <w:tcPr>
            <w:tcW w:w="6795" w:type="dxa"/>
            <w:tcBorders>
              <w:left w:val="nil"/>
            </w:tcBorders>
          </w:tcPr>
          <w:p w14:paraId="11A23393" w14:textId="77777777" w:rsidR="00793768" w:rsidRPr="00065922" w:rsidRDefault="00793768" w:rsidP="00793768">
            <w:pPr>
              <w:pStyle w:val="ARIAL"/>
              <w:jc w:val="right"/>
              <w:rPr>
                <w:rFonts w:ascii="Arial" w:hAnsi="Arial" w:cs="Arial"/>
                <w:b/>
                <w:color w:val="007A3C"/>
                <w:sz w:val="52"/>
                <w:szCs w:val="52"/>
              </w:rPr>
            </w:pPr>
            <w:r w:rsidRPr="00065922">
              <w:rPr>
                <w:rFonts w:ascii="Arial" w:hAnsi="Arial" w:cs="Arial"/>
                <w:b/>
                <w:color w:val="007A3C"/>
                <w:sz w:val="52"/>
                <w:szCs w:val="52"/>
              </w:rPr>
              <w:t>Hulland Church of England Primary School</w:t>
            </w:r>
          </w:p>
          <w:p w14:paraId="16A13EF5" w14:textId="77777777" w:rsidR="00793768" w:rsidRPr="00065922" w:rsidRDefault="00793768" w:rsidP="00793768">
            <w:pPr>
              <w:pStyle w:val="ARIAL"/>
              <w:jc w:val="right"/>
              <w:rPr>
                <w:rFonts w:ascii="Arial" w:hAnsi="Arial" w:cs="Arial"/>
                <w:b/>
                <w:sz w:val="24"/>
                <w:szCs w:val="24"/>
              </w:rPr>
            </w:pPr>
            <w:r w:rsidRPr="00065922">
              <w:rPr>
                <w:rFonts w:ascii="Arial" w:hAnsi="Arial" w:cs="Arial"/>
                <w:b/>
                <w:sz w:val="24"/>
                <w:szCs w:val="24"/>
              </w:rPr>
              <w:t>Firs Avenue, Hulland Ward, Derbyshire, DE6 3FS</w:t>
            </w:r>
          </w:p>
          <w:p w14:paraId="42F90B74" w14:textId="75692673" w:rsidR="00793768" w:rsidRPr="00065922" w:rsidRDefault="0082415C" w:rsidP="0082415C">
            <w:pPr>
              <w:pStyle w:val="ARIAL"/>
              <w:jc w:val="right"/>
              <w:rPr>
                <w:rFonts w:ascii="Arial" w:hAnsi="Arial" w:cs="Arial"/>
                <w:b/>
                <w:sz w:val="24"/>
                <w:szCs w:val="24"/>
              </w:rPr>
            </w:pPr>
            <w:r>
              <w:rPr>
                <w:rFonts w:ascii="Arial" w:hAnsi="Arial" w:cs="Arial"/>
                <w:b/>
                <w:sz w:val="24"/>
                <w:szCs w:val="24"/>
              </w:rPr>
              <w:t xml:space="preserve">Executive Headteacher – </w:t>
            </w:r>
            <w:proofErr w:type="spellStart"/>
            <w:r>
              <w:rPr>
                <w:rFonts w:ascii="Arial" w:hAnsi="Arial" w:cs="Arial"/>
                <w:b/>
                <w:sz w:val="24"/>
                <w:szCs w:val="24"/>
              </w:rPr>
              <w:t>Mr</w:t>
            </w:r>
            <w:proofErr w:type="spellEnd"/>
            <w:r>
              <w:rPr>
                <w:rFonts w:ascii="Arial" w:hAnsi="Arial" w:cs="Arial"/>
                <w:b/>
                <w:sz w:val="24"/>
                <w:szCs w:val="24"/>
              </w:rPr>
              <w:t xml:space="preserve"> T Taylor</w:t>
            </w:r>
          </w:p>
        </w:tc>
      </w:tr>
    </w:tbl>
    <w:p w14:paraId="18584E14" w14:textId="26F205DB" w:rsidR="00065922" w:rsidRDefault="0082415C" w:rsidP="00065922">
      <w:pPr>
        <w:rPr>
          <w:rFonts w:ascii="Arial" w:hAnsi="Arial" w:cs="Arial"/>
          <w:sz w:val="20"/>
          <w:szCs w:val="20"/>
        </w:rPr>
      </w:pPr>
      <w:r w:rsidRPr="00520F90">
        <w:rPr>
          <w:noProof/>
          <w:color w:val="auto"/>
          <w:lang w:val="en-GB" w:eastAsia="en-GB"/>
        </w:rPr>
        <w:drawing>
          <wp:anchor distT="0" distB="0" distL="114300" distR="114300" simplePos="0" relativeHeight="251658240" behindDoc="0" locked="0" layoutInCell="1" allowOverlap="1" wp14:anchorId="24D2E12F" wp14:editId="7BCFA93E">
            <wp:simplePos x="0" y="0"/>
            <wp:positionH relativeFrom="column">
              <wp:posOffset>35560</wp:posOffset>
            </wp:positionH>
            <wp:positionV relativeFrom="margin">
              <wp:posOffset>9525</wp:posOffset>
            </wp:positionV>
            <wp:extent cx="1651635" cy="1651635"/>
            <wp:effectExtent l="0" t="0" r="5715" b="5715"/>
            <wp:wrapTight wrapText="bothSides">
              <wp:wrapPolygon edited="0">
                <wp:start x="0" y="0"/>
                <wp:lineTo x="0" y="21426"/>
                <wp:lineTo x="21426" y="21426"/>
                <wp:lineTo x="214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and Church Of England Final Logo.png"/>
                    <pic:cNvPicPr/>
                  </pic:nvPicPr>
                  <pic:blipFill>
                    <a:blip r:embed="rId8">
                      <a:extLst>
                        <a:ext uri="{28A0092B-C50C-407E-A947-70E740481C1C}">
                          <a14:useLocalDpi xmlns:a14="http://schemas.microsoft.com/office/drawing/2010/main" val="0"/>
                        </a:ext>
                      </a:extLst>
                    </a:blip>
                    <a:stretch>
                      <a:fillRect/>
                    </a:stretch>
                  </pic:blipFill>
                  <pic:spPr>
                    <a:xfrm>
                      <a:off x="0" y="0"/>
                      <a:ext cx="1651635" cy="1651635"/>
                    </a:xfrm>
                    <a:prstGeom prst="rect">
                      <a:avLst/>
                    </a:prstGeom>
                  </pic:spPr>
                </pic:pic>
              </a:graphicData>
            </a:graphic>
            <wp14:sizeRelH relativeFrom="page">
              <wp14:pctWidth>0</wp14:pctWidth>
            </wp14:sizeRelH>
            <wp14:sizeRelV relativeFrom="page">
              <wp14:pctHeight>0</wp14:pctHeight>
            </wp14:sizeRelV>
          </wp:anchor>
        </w:drawing>
      </w:r>
      <w:r w:rsidR="00793768">
        <w:rPr>
          <w:noProof/>
          <w:lang w:val="en-GB" w:eastAsia="en-GB"/>
        </w:rPr>
        <mc:AlternateContent>
          <mc:Choice Requires="wps">
            <w:drawing>
              <wp:anchor distT="0" distB="0" distL="114300" distR="114300" simplePos="0" relativeHeight="251659264" behindDoc="0" locked="0" layoutInCell="1" allowOverlap="1" wp14:anchorId="78455362" wp14:editId="6B960C5D">
                <wp:simplePos x="0" y="0"/>
                <wp:positionH relativeFrom="column">
                  <wp:posOffset>2224405</wp:posOffset>
                </wp:positionH>
                <wp:positionV relativeFrom="paragraph">
                  <wp:posOffset>0</wp:posOffset>
                </wp:positionV>
                <wp:extent cx="4572635" cy="16027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72635"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2F055" w14:textId="77777777" w:rsidR="00DC4ADF" w:rsidRPr="00065922" w:rsidRDefault="00DC4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5362" id="_x0000_t202" coordsize="21600,21600" o:spt="202" path="m,l,21600r21600,l21600,xe">
                <v:stroke joinstyle="miter"/>
                <v:path gradientshapeok="t" o:connecttype="rect"/>
              </v:shapetype>
              <v:shape id="Text Box 2" o:spid="_x0000_s1026" type="#_x0000_t202" style="position:absolute;margin-left:175.15pt;margin-top:0;width:360.05pt;height:1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" filled="f" stroked="f">
                <v:textbox>
                  <w:txbxContent>
                    <w:p w14:paraId="5802F055" w14:textId="77777777" w:rsidR="00DC4ADF" w:rsidRPr="00065922" w:rsidRDefault="00DC4ADF"/>
                  </w:txbxContent>
                </v:textbox>
                <w10:wrap type="square"/>
              </v:shape>
            </w:pict>
          </mc:Fallback>
        </mc:AlternateContent>
      </w:r>
    </w:p>
    <w:p w14:paraId="0EB808BF" w14:textId="77777777" w:rsidR="00065922" w:rsidRDefault="00065922" w:rsidP="00065922">
      <w:pPr>
        <w:rPr>
          <w:rFonts w:ascii="Arial" w:hAnsi="Arial" w:cs="Arial"/>
          <w:sz w:val="20"/>
          <w:szCs w:val="20"/>
        </w:rPr>
      </w:pPr>
    </w:p>
    <w:p w14:paraId="453432B2" w14:textId="77777777" w:rsidR="00065922" w:rsidRDefault="00065922" w:rsidP="00065922">
      <w:pPr>
        <w:rPr>
          <w:rFonts w:ascii="Arial" w:hAnsi="Arial" w:cs="Arial"/>
          <w:sz w:val="20"/>
          <w:szCs w:val="20"/>
        </w:rPr>
      </w:pPr>
    </w:p>
    <w:p w14:paraId="7E89B00D" w14:textId="77777777" w:rsidR="00065922" w:rsidRDefault="00065922" w:rsidP="00065922">
      <w:pPr>
        <w:rPr>
          <w:rFonts w:ascii="Arial" w:hAnsi="Arial" w:cs="Arial"/>
          <w:sz w:val="20"/>
          <w:szCs w:val="20"/>
        </w:rPr>
      </w:pPr>
    </w:p>
    <w:p w14:paraId="0333D751" w14:textId="77777777" w:rsidR="00065922" w:rsidRDefault="00065922" w:rsidP="00065922">
      <w:pPr>
        <w:rPr>
          <w:rFonts w:ascii="Arial" w:hAnsi="Arial" w:cs="Arial"/>
          <w:sz w:val="20"/>
          <w:szCs w:val="20"/>
        </w:rPr>
      </w:pPr>
    </w:p>
    <w:p w14:paraId="76D7E3D0" w14:textId="12449985" w:rsidR="00065922" w:rsidRDefault="00065922" w:rsidP="00065922">
      <w:pPr>
        <w:rPr>
          <w:rFonts w:ascii="Arial" w:hAnsi="Arial" w:cs="Arial"/>
          <w:color w:val="auto"/>
          <w:sz w:val="20"/>
          <w:szCs w:val="20"/>
        </w:rPr>
      </w:pPr>
    </w:p>
    <w:p w14:paraId="5CA82145" w14:textId="1017EC37" w:rsidR="00714B5E" w:rsidRPr="00714B5E" w:rsidRDefault="00714B5E" w:rsidP="00714B5E">
      <w:pPr>
        <w:rPr>
          <w:rFonts w:ascii="Arial" w:hAnsi="Arial" w:cs="Arial"/>
          <w:color w:val="auto"/>
          <w:sz w:val="24"/>
          <w:szCs w:val="24"/>
        </w:rPr>
      </w:pPr>
      <w:r>
        <w:rPr>
          <w:rFonts w:ascii="Arial" w:hAnsi="Arial" w:cs="Arial"/>
          <w:color w:val="auto"/>
          <w:sz w:val="24"/>
          <w:szCs w:val="24"/>
        </w:rPr>
        <w:t xml:space="preserve">Dear Parents and Carers                                                       </w:t>
      </w:r>
      <w:r w:rsidR="0001218B">
        <w:rPr>
          <w:rFonts w:ascii="Arial" w:hAnsi="Arial" w:cs="Arial"/>
          <w:color w:val="auto"/>
          <w:sz w:val="24"/>
          <w:szCs w:val="24"/>
        </w:rPr>
        <w:t xml:space="preserve">                               9</w:t>
      </w:r>
      <w:r w:rsidRPr="00714B5E">
        <w:rPr>
          <w:rFonts w:ascii="Arial" w:hAnsi="Arial" w:cs="Arial"/>
          <w:color w:val="auto"/>
          <w:sz w:val="24"/>
          <w:szCs w:val="24"/>
          <w:vertAlign w:val="superscript"/>
        </w:rPr>
        <w:t>th</w:t>
      </w:r>
      <w:r>
        <w:rPr>
          <w:rFonts w:ascii="Arial" w:hAnsi="Arial" w:cs="Arial"/>
          <w:color w:val="auto"/>
          <w:sz w:val="24"/>
          <w:szCs w:val="24"/>
        </w:rPr>
        <w:t xml:space="preserve"> December 2024</w:t>
      </w:r>
    </w:p>
    <w:p w14:paraId="3911328D" w14:textId="77777777" w:rsidR="00714B5E" w:rsidRPr="00714B5E" w:rsidRDefault="00714B5E" w:rsidP="00714B5E">
      <w:pPr>
        <w:jc w:val="center"/>
        <w:rPr>
          <w:rFonts w:ascii="Arial" w:hAnsi="Arial" w:cs="Arial"/>
          <w:b/>
          <w:bCs/>
          <w:color w:val="auto"/>
          <w:sz w:val="24"/>
          <w:szCs w:val="24"/>
        </w:rPr>
      </w:pPr>
      <w:r w:rsidRPr="00714B5E">
        <w:rPr>
          <w:rFonts w:ascii="Arial" w:hAnsi="Arial" w:cs="Arial"/>
          <w:b/>
          <w:bCs/>
          <w:noProof/>
          <w:color w:val="auto"/>
          <w:sz w:val="24"/>
          <w:szCs w:val="24"/>
          <w:lang w:val="en-GB" w:eastAsia="en-GB"/>
        </w:rPr>
        <w:drawing>
          <wp:inline distT="0" distB="0" distL="0" distR="0" wp14:anchorId="2020CCFE" wp14:editId="2564EDFD">
            <wp:extent cx="906780" cy="508681"/>
            <wp:effectExtent l="0" t="0" r="7620" b="5715"/>
            <wp:docPr id="1677413290" name="Picture 1"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13290" name="Picture 1" descr="A logo with green and orange circles&#10;&#10;Description automatically generated"/>
                    <pic:cNvPicPr/>
                  </pic:nvPicPr>
                  <pic:blipFill>
                    <a:blip r:embed="rId9"/>
                    <a:stretch>
                      <a:fillRect/>
                    </a:stretch>
                  </pic:blipFill>
                  <pic:spPr>
                    <a:xfrm>
                      <a:off x="0" y="0"/>
                      <a:ext cx="912233" cy="511740"/>
                    </a:xfrm>
                    <a:prstGeom prst="rect">
                      <a:avLst/>
                    </a:prstGeom>
                  </pic:spPr>
                </pic:pic>
              </a:graphicData>
            </a:graphic>
          </wp:inline>
        </w:drawing>
      </w:r>
    </w:p>
    <w:p w14:paraId="63CD26EF" w14:textId="77777777" w:rsidR="00714B5E" w:rsidRPr="00714B5E" w:rsidRDefault="00714B5E" w:rsidP="00714B5E">
      <w:pPr>
        <w:jc w:val="center"/>
        <w:rPr>
          <w:rFonts w:ascii="Arial" w:hAnsi="Arial" w:cs="Arial"/>
          <w:b/>
          <w:bCs/>
          <w:color w:val="auto"/>
          <w:sz w:val="24"/>
          <w:szCs w:val="24"/>
        </w:rPr>
      </w:pPr>
      <w:r w:rsidRPr="00714B5E">
        <w:rPr>
          <w:rFonts w:ascii="Arial" w:hAnsi="Arial" w:cs="Arial"/>
          <w:b/>
          <w:bCs/>
          <w:color w:val="auto"/>
          <w:sz w:val="24"/>
          <w:szCs w:val="24"/>
        </w:rPr>
        <w:t xml:space="preserve">Arbor Parent Portal -  </w:t>
      </w:r>
    </w:p>
    <w:p w14:paraId="505B8540" w14:textId="2CD557D9" w:rsidR="00714B5E" w:rsidRPr="00714B5E" w:rsidRDefault="00714B5E" w:rsidP="00714B5E">
      <w:pPr>
        <w:jc w:val="center"/>
        <w:rPr>
          <w:rFonts w:ascii="Arial" w:hAnsi="Arial" w:cs="Arial"/>
          <w:b/>
          <w:bCs/>
          <w:color w:val="auto"/>
          <w:sz w:val="24"/>
          <w:szCs w:val="24"/>
        </w:rPr>
      </w:pPr>
      <w:r w:rsidRPr="00714B5E">
        <w:rPr>
          <w:rFonts w:ascii="Arial" w:hAnsi="Arial" w:cs="Arial"/>
          <w:b/>
          <w:bCs/>
          <w:color w:val="auto"/>
          <w:sz w:val="24"/>
          <w:szCs w:val="24"/>
        </w:rPr>
        <w:t>Going live from 1</w:t>
      </w:r>
      <w:r w:rsidRPr="00714B5E">
        <w:rPr>
          <w:rFonts w:ascii="Arial" w:hAnsi="Arial" w:cs="Arial"/>
          <w:b/>
          <w:bCs/>
          <w:color w:val="auto"/>
          <w:sz w:val="24"/>
          <w:szCs w:val="24"/>
          <w:vertAlign w:val="superscript"/>
        </w:rPr>
        <w:t>st</w:t>
      </w:r>
      <w:r w:rsidRPr="00714B5E">
        <w:rPr>
          <w:rFonts w:ascii="Arial" w:hAnsi="Arial" w:cs="Arial"/>
          <w:b/>
          <w:bCs/>
          <w:color w:val="auto"/>
          <w:sz w:val="24"/>
          <w:szCs w:val="24"/>
        </w:rPr>
        <w:t xml:space="preserve"> January</w:t>
      </w:r>
      <w:r>
        <w:rPr>
          <w:rFonts w:ascii="Arial" w:hAnsi="Arial" w:cs="Arial"/>
          <w:b/>
          <w:bCs/>
          <w:color w:val="auto"/>
          <w:sz w:val="24"/>
          <w:szCs w:val="24"/>
        </w:rPr>
        <w:t xml:space="preserve"> 2025</w:t>
      </w:r>
    </w:p>
    <w:p w14:paraId="6213CDB3" w14:textId="3522D874" w:rsidR="00714B5E" w:rsidRPr="00714B5E" w:rsidRDefault="00714B5E" w:rsidP="00714B5E">
      <w:pPr>
        <w:rPr>
          <w:rFonts w:ascii="Arial" w:hAnsi="Arial" w:cs="Arial"/>
          <w:color w:val="auto"/>
          <w:sz w:val="24"/>
          <w:szCs w:val="24"/>
        </w:rPr>
      </w:pPr>
      <w:r w:rsidRPr="00714B5E">
        <w:rPr>
          <w:rFonts w:ascii="Arial" w:hAnsi="Arial" w:cs="Arial"/>
          <w:color w:val="auto"/>
          <w:sz w:val="24"/>
          <w:szCs w:val="24"/>
        </w:rPr>
        <w:t xml:space="preserve">We are writing to let parents know that we are moving management and communication systems, and </w:t>
      </w:r>
      <w:r>
        <w:rPr>
          <w:rFonts w:ascii="Arial" w:hAnsi="Arial" w:cs="Arial"/>
          <w:color w:val="auto"/>
          <w:sz w:val="24"/>
          <w:szCs w:val="24"/>
        </w:rPr>
        <w:t>from January 2025</w:t>
      </w:r>
      <w:r w:rsidRPr="00714B5E">
        <w:rPr>
          <w:rFonts w:ascii="Arial" w:hAnsi="Arial" w:cs="Arial"/>
          <w:color w:val="auto"/>
          <w:sz w:val="24"/>
          <w:szCs w:val="24"/>
        </w:rPr>
        <w:t xml:space="preserve">, we will </w:t>
      </w:r>
      <w:r w:rsidR="00F1442E">
        <w:rPr>
          <w:rFonts w:ascii="Arial" w:hAnsi="Arial" w:cs="Arial"/>
          <w:color w:val="auto"/>
          <w:sz w:val="24"/>
          <w:szCs w:val="24"/>
        </w:rPr>
        <w:t xml:space="preserve">be </w:t>
      </w:r>
      <w:r w:rsidRPr="00714B5E">
        <w:rPr>
          <w:rFonts w:ascii="Arial" w:hAnsi="Arial" w:cs="Arial"/>
          <w:color w:val="auto"/>
          <w:sz w:val="24"/>
          <w:szCs w:val="24"/>
        </w:rPr>
        <w:t xml:space="preserve">using Arbor for our communication and payment system. </w:t>
      </w:r>
    </w:p>
    <w:p w14:paraId="2CC749FC" w14:textId="77777777" w:rsidR="00714B5E" w:rsidRPr="00714B5E" w:rsidRDefault="00714B5E" w:rsidP="00714B5E">
      <w:pPr>
        <w:rPr>
          <w:rFonts w:ascii="Arial" w:hAnsi="Arial" w:cs="Arial"/>
          <w:color w:val="auto"/>
          <w:sz w:val="24"/>
          <w:szCs w:val="24"/>
        </w:rPr>
      </w:pPr>
      <w:r w:rsidRPr="00714B5E">
        <w:rPr>
          <w:rFonts w:ascii="Arial" w:hAnsi="Arial" w:cs="Arial"/>
          <w:color w:val="auto"/>
          <w:sz w:val="24"/>
          <w:szCs w:val="24"/>
        </w:rPr>
        <w:t xml:space="preserve">With Arbor, it will allow the school to communicate with parents more efficiently and bring all core school data into one system. The Arbor App and Parent Portal will mean we can keep you informed about your child’s life at school in a much more accessible way. You will be able to do the following all from the same system: </w:t>
      </w:r>
    </w:p>
    <w:p w14:paraId="746E08FB" w14:textId="77777777" w:rsidR="00714B5E" w:rsidRPr="00714B5E" w:rsidRDefault="00714B5E" w:rsidP="00714B5E">
      <w:pPr>
        <w:pStyle w:val="ListParagraph"/>
        <w:numPr>
          <w:ilvl w:val="0"/>
          <w:numId w:val="1"/>
        </w:numPr>
        <w:rPr>
          <w:rFonts w:ascii="Arial" w:hAnsi="Arial" w:cs="Arial"/>
          <w:sz w:val="24"/>
          <w:szCs w:val="24"/>
        </w:rPr>
      </w:pPr>
      <w:r w:rsidRPr="00714B5E">
        <w:rPr>
          <w:rFonts w:ascii="Arial" w:hAnsi="Arial" w:cs="Arial"/>
          <w:sz w:val="24"/>
          <w:szCs w:val="24"/>
        </w:rPr>
        <w:t xml:space="preserve">Pay for school lunches, trips, clubs, activities  </w:t>
      </w:r>
    </w:p>
    <w:p w14:paraId="3C5B8D7B" w14:textId="77777777" w:rsidR="00714B5E" w:rsidRPr="00714B5E" w:rsidRDefault="00714B5E" w:rsidP="00714B5E">
      <w:pPr>
        <w:pStyle w:val="ListParagraph"/>
        <w:numPr>
          <w:ilvl w:val="0"/>
          <w:numId w:val="1"/>
        </w:numPr>
        <w:rPr>
          <w:rFonts w:ascii="Arial" w:hAnsi="Arial" w:cs="Arial"/>
          <w:sz w:val="24"/>
          <w:szCs w:val="24"/>
        </w:rPr>
      </w:pPr>
      <w:r w:rsidRPr="00714B5E">
        <w:rPr>
          <w:rFonts w:ascii="Arial" w:hAnsi="Arial" w:cs="Arial"/>
          <w:sz w:val="24"/>
          <w:szCs w:val="24"/>
        </w:rPr>
        <w:t xml:space="preserve">Book and pay for wraparound sessions </w:t>
      </w:r>
    </w:p>
    <w:p w14:paraId="1F4F6ABF" w14:textId="77777777" w:rsidR="00714B5E" w:rsidRPr="00714B5E" w:rsidRDefault="00714B5E" w:rsidP="00714B5E">
      <w:pPr>
        <w:pStyle w:val="ListParagraph"/>
        <w:numPr>
          <w:ilvl w:val="0"/>
          <w:numId w:val="1"/>
        </w:numPr>
        <w:rPr>
          <w:rFonts w:ascii="Arial" w:hAnsi="Arial" w:cs="Arial"/>
          <w:sz w:val="24"/>
          <w:szCs w:val="24"/>
        </w:rPr>
      </w:pPr>
      <w:r w:rsidRPr="00714B5E">
        <w:rPr>
          <w:rFonts w:ascii="Arial" w:hAnsi="Arial" w:cs="Arial"/>
          <w:sz w:val="24"/>
          <w:szCs w:val="24"/>
        </w:rPr>
        <w:t xml:space="preserve">Update your child’s information directly </w:t>
      </w:r>
    </w:p>
    <w:p w14:paraId="44BEEAAB" w14:textId="77777777" w:rsidR="00714B5E" w:rsidRPr="00714B5E" w:rsidRDefault="00714B5E" w:rsidP="00714B5E">
      <w:pPr>
        <w:pStyle w:val="ListParagraph"/>
        <w:numPr>
          <w:ilvl w:val="0"/>
          <w:numId w:val="1"/>
        </w:numPr>
        <w:rPr>
          <w:rFonts w:ascii="Arial" w:hAnsi="Arial" w:cs="Arial"/>
          <w:sz w:val="24"/>
          <w:szCs w:val="24"/>
        </w:rPr>
      </w:pPr>
      <w:r w:rsidRPr="00714B5E">
        <w:rPr>
          <w:rFonts w:ascii="Arial" w:hAnsi="Arial" w:cs="Arial"/>
          <w:sz w:val="24"/>
          <w:szCs w:val="24"/>
        </w:rPr>
        <w:t>Give permissions and consents instead of filling paperwork in</w:t>
      </w:r>
    </w:p>
    <w:p w14:paraId="6B3D6E52" w14:textId="77777777" w:rsidR="00714B5E" w:rsidRPr="00714B5E" w:rsidRDefault="00714B5E" w:rsidP="00714B5E">
      <w:pPr>
        <w:pStyle w:val="ListParagraph"/>
        <w:numPr>
          <w:ilvl w:val="0"/>
          <w:numId w:val="1"/>
        </w:numPr>
        <w:rPr>
          <w:rFonts w:ascii="Arial" w:hAnsi="Arial" w:cs="Arial"/>
          <w:sz w:val="24"/>
          <w:szCs w:val="24"/>
        </w:rPr>
      </w:pPr>
      <w:r w:rsidRPr="00714B5E">
        <w:rPr>
          <w:rFonts w:ascii="Arial" w:hAnsi="Arial" w:cs="Arial"/>
          <w:sz w:val="24"/>
          <w:szCs w:val="24"/>
        </w:rPr>
        <w:t xml:space="preserve">Get live updates </w:t>
      </w:r>
    </w:p>
    <w:p w14:paraId="2EBE3594" w14:textId="77777777" w:rsidR="00714B5E" w:rsidRPr="00714B5E" w:rsidRDefault="00714B5E" w:rsidP="00714B5E">
      <w:pPr>
        <w:pStyle w:val="ListParagraph"/>
        <w:numPr>
          <w:ilvl w:val="0"/>
          <w:numId w:val="1"/>
        </w:numPr>
        <w:rPr>
          <w:rFonts w:ascii="Arial" w:hAnsi="Arial" w:cs="Arial"/>
          <w:sz w:val="24"/>
          <w:szCs w:val="24"/>
        </w:rPr>
      </w:pPr>
      <w:r w:rsidRPr="00714B5E">
        <w:rPr>
          <w:rFonts w:ascii="Arial" w:hAnsi="Arial" w:cs="Arial"/>
          <w:sz w:val="24"/>
          <w:szCs w:val="24"/>
        </w:rPr>
        <w:t xml:space="preserve">Access to the free Parent Portal app, for instant notifications </w:t>
      </w:r>
    </w:p>
    <w:p w14:paraId="521A36EC" w14:textId="77777777" w:rsidR="00714B5E" w:rsidRPr="00714B5E" w:rsidRDefault="00714B5E" w:rsidP="00714B5E">
      <w:pPr>
        <w:ind w:left="360"/>
        <w:rPr>
          <w:rFonts w:ascii="Arial" w:hAnsi="Arial" w:cs="Arial"/>
          <w:b/>
          <w:bCs/>
          <w:color w:val="auto"/>
          <w:sz w:val="24"/>
          <w:szCs w:val="24"/>
          <w:u w:val="single"/>
        </w:rPr>
      </w:pPr>
      <w:r w:rsidRPr="00714B5E">
        <w:rPr>
          <w:rFonts w:ascii="Arial" w:hAnsi="Arial" w:cs="Arial"/>
          <w:b/>
          <w:bCs/>
          <w:color w:val="auto"/>
          <w:sz w:val="24"/>
          <w:szCs w:val="24"/>
          <w:u w:val="single"/>
        </w:rPr>
        <w:t>How to get started</w:t>
      </w:r>
    </w:p>
    <w:p w14:paraId="52B9D280" w14:textId="77777777" w:rsidR="00714B5E" w:rsidRPr="00714B5E" w:rsidRDefault="00714B5E" w:rsidP="00714B5E">
      <w:pPr>
        <w:pStyle w:val="ListParagraph"/>
        <w:numPr>
          <w:ilvl w:val="0"/>
          <w:numId w:val="2"/>
        </w:numPr>
        <w:rPr>
          <w:rFonts w:ascii="Arial" w:hAnsi="Arial" w:cs="Arial"/>
          <w:b/>
          <w:bCs/>
          <w:sz w:val="24"/>
          <w:szCs w:val="24"/>
          <w:u w:val="single"/>
        </w:rPr>
      </w:pPr>
      <w:r w:rsidRPr="00714B5E">
        <w:rPr>
          <w:rFonts w:ascii="Arial" w:hAnsi="Arial" w:cs="Arial"/>
          <w:sz w:val="24"/>
          <w:szCs w:val="24"/>
        </w:rPr>
        <w:t xml:space="preserve">A welcome email will be sent out to your email to set up a password (please check your junk/clutter folders) We will let parents know when this goes out. </w:t>
      </w:r>
    </w:p>
    <w:p w14:paraId="3DCD5F61" w14:textId="77777777" w:rsidR="00714B5E" w:rsidRPr="00714B5E" w:rsidRDefault="00714B5E" w:rsidP="00714B5E">
      <w:pPr>
        <w:pStyle w:val="ListParagraph"/>
        <w:numPr>
          <w:ilvl w:val="0"/>
          <w:numId w:val="2"/>
        </w:numPr>
        <w:rPr>
          <w:rFonts w:ascii="Arial" w:hAnsi="Arial" w:cs="Arial"/>
          <w:b/>
          <w:bCs/>
          <w:sz w:val="24"/>
          <w:szCs w:val="24"/>
          <w:u w:val="single"/>
        </w:rPr>
      </w:pPr>
      <w:r w:rsidRPr="00714B5E">
        <w:rPr>
          <w:rFonts w:ascii="Arial" w:hAnsi="Arial" w:cs="Arial"/>
          <w:sz w:val="24"/>
          <w:szCs w:val="24"/>
        </w:rPr>
        <w:t xml:space="preserve">Click the link in your welcome email to set up your password </w:t>
      </w:r>
    </w:p>
    <w:p w14:paraId="0AD0CEC7" w14:textId="77777777" w:rsidR="00714B5E" w:rsidRPr="00714B5E" w:rsidRDefault="00714B5E" w:rsidP="00714B5E">
      <w:pPr>
        <w:pStyle w:val="ListParagraph"/>
        <w:numPr>
          <w:ilvl w:val="0"/>
          <w:numId w:val="2"/>
        </w:numPr>
        <w:rPr>
          <w:rFonts w:ascii="Arial" w:hAnsi="Arial" w:cs="Arial"/>
          <w:b/>
          <w:bCs/>
          <w:sz w:val="24"/>
          <w:szCs w:val="24"/>
          <w:u w:val="single"/>
        </w:rPr>
      </w:pPr>
      <w:r w:rsidRPr="00714B5E">
        <w:rPr>
          <w:rFonts w:ascii="Arial" w:hAnsi="Arial" w:cs="Arial"/>
          <w:sz w:val="24"/>
          <w:szCs w:val="24"/>
        </w:rPr>
        <w:t>Go to the App or Google Play Store on your phone and search ‘</w:t>
      </w:r>
      <w:proofErr w:type="spellStart"/>
      <w:r w:rsidRPr="00714B5E">
        <w:rPr>
          <w:rFonts w:ascii="Arial" w:hAnsi="Arial" w:cs="Arial"/>
          <w:sz w:val="24"/>
          <w:szCs w:val="24"/>
        </w:rPr>
        <w:t>Arbor</w:t>
      </w:r>
      <w:proofErr w:type="spellEnd"/>
      <w:r w:rsidRPr="00714B5E">
        <w:rPr>
          <w:rFonts w:ascii="Arial" w:hAnsi="Arial" w:cs="Arial"/>
          <w:sz w:val="24"/>
          <w:szCs w:val="24"/>
        </w:rPr>
        <w:t>’</w:t>
      </w:r>
    </w:p>
    <w:p w14:paraId="07996729" w14:textId="77777777" w:rsidR="00714B5E" w:rsidRPr="00714B5E" w:rsidRDefault="00714B5E" w:rsidP="00714B5E">
      <w:pPr>
        <w:pStyle w:val="ListParagraph"/>
        <w:numPr>
          <w:ilvl w:val="0"/>
          <w:numId w:val="2"/>
        </w:numPr>
        <w:rPr>
          <w:rFonts w:ascii="Arial" w:hAnsi="Arial" w:cs="Arial"/>
          <w:b/>
          <w:bCs/>
          <w:sz w:val="24"/>
          <w:szCs w:val="24"/>
          <w:u w:val="single"/>
        </w:rPr>
      </w:pPr>
      <w:r w:rsidRPr="00714B5E">
        <w:rPr>
          <w:rFonts w:ascii="Arial" w:hAnsi="Arial" w:cs="Arial"/>
          <w:sz w:val="24"/>
          <w:szCs w:val="24"/>
        </w:rPr>
        <w:t xml:space="preserve">Click ‘Install’ on Android or ‘Get’ on iPhone then open the App </w:t>
      </w:r>
    </w:p>
    <w:p w14:paraId="23175295" w14:textId="77777777" w:rsidR="00714B5E" w:rsidRPr="00714B5E" w:rsidRDefault="00714B5E" w:rsidP="00714B5E">
      <w:pPr>
        <w:pStyle w:val="ListParagraph"/>
        <w:numPr>
          <w:ilvl w:val="0"/>
          <w:numId w:val="2"/>
        </w:numPr>
        <w:rPr>
          <w:rFonts w:ascii="Arial" w:hAnsi="Arial" w:cs="Arial"/>
          <w:b/>
          <w:bCs/>
          <w:sz w:val="24"/>
          <w:szCs w:val="24"/>
          <w:u w:val="single"/>
        </w:rPr>
      </w:pPr>
      <w:r w:rsidRPr="00714B5E">
        <w:rPr>
          <w:rFonts w:ascii="Arial" w:hAnsi="Arial" w:cs="Arial"/>
          <w:sz w:val="24"/>
          <w:szCs w:val="24"/>
        </w:rPr>
        <w:t xml:space="preserve">Enter your email, select the school, then enter your password </w:t>
      </w:r>
    </w:p>
    <w:p w14:paraId="50C7EAEE" w14:textId="77777777" w:rsidR="00714B5E" w:rsidRPr="00714B5E" w:rsidRDefault="00714B5E" w:rsidP="00714B5E">
      <w:pPr>
        <w:pStyle w:val="ListParagraph"/>
        <w:numPr>
          <w:ilvl w:val="0"/>
          <w:numId w:val="2"/>
        </w:numPr>
        <w:rPr>
          <w:rFonts w:ascii="Arial" w:hAnsi="Arial" w:cs="Arial"/>
          <w:b/>
          <w:bCs/>
          <w:sz w:val="24"/>
          <w:szCs w:val="24"/>
          <w:u w:val="single"/>
        </w:rPr>
      </w:pPr>
      <w:r w:rsidRPr="00714B5E">
        <w:rPr>
          <w:rFonts w:ascii="Arial" w:hAnsi="Arial" w:cs="Arial"/>
          <w:sz w:val="24"/>
          <w:szCs w:val="24"/>
        </w:rPr>
        <w:t xml:space="preserve">Accept the Terms and Conditions and enter your child’s birthday </w:t>
      </w:r>
    </w:p>
    <w:p w14:paraId="208C8D45" w14:textId="77777777" w:rsidR="00714B5E" w:rsidRPr="00714B5E" w:rsidRDefault="00714B5E" w:rsidP="00714B5E">
      <w:pPr>
        <w:rPr>
          <w:rFonts w:ascii="Arial" w:hAnsi="Arial" w:cs="Arial"/>
          <w:b/>
          <w:bCs/>
          <w:color w:val="auto"/>
          <w:sz w:val="24"/>
          <w:szCs w:val="24"/>
          <w:u w:val="single"/>
        </w:rPr>
      </w:pPr>
    </w:p>
    <w:p w14:paraId="611978AE" w14:textId="77777777" w:rsidR="0001218B" w:rsidRDefault="0001218B" w:rsidP="00714B5E">
      <w:pPr>
        <w:rPr>
          <w:rFonts w:ascii="Arial" w:hAnsi="Arial" w:cs="Arial"/>
          <w:color w:val="auto"/>
          <w:sz w:val="24"/>
          <w:szCs w:val="24"/>
        </w:rPr>
      </w:pPr>
    </w:p>
    <w:p w14:paraId="566A622E" w14:textId="77777777" w:rsidR="0001218B" w:rsidRDefault="0001218B" w:rsidP="00714B5E">
      <w:pPr>
        <w:rPr>
          <w:rFonts w:ascii="Arial" w:hAnsi="Arial" w:cs="Arial"/>
          <w:color w:val="auto"/>
          <w:sz w:val="24"/>
          <w:szCs w:val="24"/>
        </w:rPr>
      </w:pPr>
    </w:p>
    <w:p w14:paraId="4B145D9E" w14:textId="4A4569C8" w:rsidR="00714B5E" w:rsidRPr="00714B5E" w:rsidRDefault="00714B5E" w:rsidP="00714B5E">
      <w:pPr>
        <w:rPr>
          <w:rFonts w:ascii="Arial" w:hAnsi="Arial" w:cs="Arial"/>
          <w:color w:val="auto"/>
          <w:sz w:val="24"/>
          <w:szCs w:val="24"/>
        </w:rPr>
      </w:pPr>
      <w:bookmarkStart w:id="0" w:name="_GoBack"/>
      <w:bookmarkEnd w:id="0"/>
      <w:r w:rsidRPr="00714B5E">
        <w:rPr>
          <w:rFonts w:ascii="Arial" w:hAnsi="Arial" w:cs="Arial"/>
          <w:color w:val="auto"/>
          <w:sz w:val="24"/>
          <w:szCs w:val="24"/>
        </w:rPr>
        <w:t xml:space="preserve">Please contact the school office if you have any questions about Arbor, the App or the Parent Portal.  Also, for handy tips how to pay for school meals, clubs/trips or booking sessions for wraparound care, please use </w:t>
      </w:r>
      <w:hyperlink r:id="rId10" w:history="1">
        <w:r w:rsidRPr="00714B5E">
          <w:rPr>
            <w:rStyle w:val="Hyperlink"/>
            <w:rFonts w:ascii="Arial" w:hAnsi="Arial" w:cs="Arial"/>
            <w:color w:val="auto"/>
            <w:sz w:val="24"/>
            <w:szCs w:val="24"/>
          </w:rPr>
          <w:t>https://support.arbor-education.com/hc/en-us/sections/12209476383517-Parent-Portal-and-Arbor-App-Payments-School-Shop-Meals-Clubs-and-Trips</w:t>
        </w:r>
      </w:hyperlink>
      <w:r w:rsidRPr="00714B5E">
        <w:rPr>
          <w:rFonts w:ascii="Arial" w:hAnsi="Arial" w:cs="Arial"/>
          <w:color w:val="auto"/>
          <w:sz w:val="24"/>
          <w:szCs w:val="24"/>
        </w:rPr>
        <w:t xml:space="preserve">  </w:t>
      </w:r>
    </w:p>
    <w:p w14:paraId="67585029" w14:textId="4924A4B5" w:rsidR="00714B5E" w:rsidRPr="00714B5E" w:rsidRDefault="0001218B" w:rsidP="00714B5E">
      <w:pPr>
        <w:rPr>
          <w:rFonts w:ascii="Arial" w:hAnsi="Arial" w:cs="Arial"/>
          <w:b/>
          <w:bCs/>
          <w:color w:val="auto"/>
          <w:sz w:val="24"/>
          <w:szCs w:val="24"/>
        </w:rPr>
      </w:pPr>
      <w:r>
        <w:rPr>
          <w:rFonts w:ascii="Arial" w:hAnsi="Arial" w:cs="Arial"/>
          <w:b/>
          <w:bCs/>
          <w:color w:val="auto"/>
          <w:sz w:val="24"/>
          <w:szCs w:val="24"/>
        </w:rPr>
        <w:t>BACS payments</w:t>
      </w:r>
      <w:r w:rsidR="00714B5E" w:rsidRPr="00714B5E">
        <w:rPr>
          <w:rFonts w:ascii="Arial" w:hAnsi="Arial" w:cs="Arial"/>
          <w:b/>
          <w:bCs/>
          <w:color w:val="auto"/>
          <w:sz w:val="24"/>
          <w:szCs w:val="24"/>
        </w:rPr>
        <w:t xml:space="preserve"> will no longer be in use from 1</w:t>
      </w:r>
      <w:r w:rsidR="00714B5E" w:rsidRPr="00714B5E">
        <w:rPr>
          <w:rFonts w:ascii="Arial" w:hAnsi="Arial" w:cs="Arial"/>
          <w:b/>
          <w:bCs/>
          <w:color w:val="auto"/>
          <w:sz w:val="24"/>
          <w:szCs w:val="24"/>
          <w:vertAlign w:val="superscript"/>
        </w:rPr>
        <w:t>st</w:t>
      </w:r>
      <w:r>
        <w:rPr>
          <w:rFonts w:ascii="Arial" w:hAnsi="Arial" w:cs="Arial"/>
          <w:b/>
          <w:bCs/>
          <w:color w:val="auto"/>
          <w:sz w:val="24"/>
          <w:szCs w:val="24"/>
        </w:rPr>
        <w:t xml:space="preserve"> January 2025</w:t>
      </w:r>
      <w:r w:rsidR="00714B5E" w:rsidRPr="00714B5E">
        <w:rPr>
          <w:rFonts w:ascii="Arial" w:hAnsi="Arial" w:cs="Arial"/>
          <w:b/>
          <w:bCs/>
          <w:color w:val="auto"/>
          <w:sz w:val="24"/>
          <w:szCs w:val="24"/>
        </w:rPr>
        <w:t xml:space="preserve">. </w:t>
      </w:r>
    </w:p>
    <w:p w14:paraId="420825F6" w14:textId="12D6B908" w:rsidR="00714B5E" w:rsidRPr="00714B5E" w:rsidRDefault="00714B5E" w:rsidP="00714B5E">
      <w:pPr>
        <w:rPr>
          <w:rFonts w:ascii="Arial" w:hAnsi="Arial" w:cs="Arial"/>
          <w:b/>
          <w:bCs/>
          <w:color w:val="auto"/>
          <w:sz w:val="24"/>
          <w:szCs w:val="24"/>
        </w:rPr>
      </w:pPr>
      <w:r w:rsidRPr="00714B5E">
        <w:rPr>
          <w:rFonts w:ascii="Arial" w:hAnsi="Arial" w:cs="Arial"/>
          <w:b/>
          <w:bCs/>
          <w:color w:val="auto"/>
          <w:sz w:val="24"/>
          <w:szCs w:val="24"/>
        </w:rPr>
        <w:t xml:space="preserve">We are asking parents to clear the </w:t>
      </w:r>
      <w:r w:rsidR="0001218B">
        <w:rPr>
          <w:rFonts w:ascii="Arial" w:hAnsi="Arial" w:cs="Arial"/>
          <w:b/>
          <w:bCs/>
          <w:color w:val="auto"/>
          <w:sz w:val="24"/>
          <w:szCs w:val="24"/>
        </w:rPr>
        <w:t xml:space="preserve">outstanding </w:t>
      </w:r>
      <w:r w:rsidRPr="00714B5E">
        <w:rPr>
          <w:rFonts w:ascii="Arial" w:hAnsi="Arial" w:cs="Arial"/>
          <w:b/>
          <w:bCs/>
          <w:color w:val="auto"/>
          <w:sz w:val="24"/>
          <w:szCs w:val="24"/>
        </w:rPr>
        <w:t xml:space="preserve">balances on their child’s account by </w:t>
      </w:r>
      <w:r w:rsidR="0001218B">
        <w:rPr>
          <w:rFonts w:ascii="Arial" w:hAnsi="Arial" w:cs="Arial"/>
          <w:b/>
          <w:bCs/>
          <w:color w:val="auto"/>
          <w:sz w:val="24"/>
          <w:szCs w:val="24"/>
        </w:rPr>
        <w:t>20</w:t>
      </w:r>
      <w:r w:rsidR="0001218B" w:rsidRPr="0001218B">
        <w:rPr>
          <w:rFonts w:ascii="Arial" w:hAnsi="Arial" w:cs="Arial"/>
          <w:b/>
          <w:bCs/>
          <w:color w:val="auto"/>
          <w:sz w:val="24"/>
          <w:szCs w:val="24"/>
          <w:vertAlign w:val="superscript"/>
        </w:rPr>
        <w:t>th</w:t>
      </w:r>
      <w:r w:rsidR="0001218B">
        <w:rPr>
          <w:rFonts w:ascii="Arial" w:hAnsi="Arial" w:cs="Arial"/>
          <w:b/>
          <w:bCs/>
          <w:color w:val="auto"/>
          <w:sz w:val="24"/>
          <w:szCs w:val="24"/>
        </w:rPr>
        <w:t xml:space="preserve"> December 2024</w:t>
      </w:r>
      <w:r w:rsidRPr="00714B5E">
        <w:rPr>
          <w:rFonts w:ascii="Arial" w:hAnsi="Arial" w:cs="Arial"/>
          <w:b/>
          <w:bCs/>
          <w:color w:val="auto"/>
          <w:sz w:val="24"/>
          <w:szCs w:val="24"/>
        </w:rPr>
        <w:t xml:space="preserve"> and begin to make payments on Arbor from 1</w:t>
      </w:r>
      <w:r w:rsidRPr="00714B5E">
        <w:rPr>
          <w:rFonts w:ascii="Arial" w:hAnsi="Arial" w:cs="Arial"/>
          <w:b/>
          <w:bCs/>
          <w:color w:val="auto"/>
          <w:sz w:val="24"/>
          <w:szCs w:val="24"/>
          <w:vertAlign w:val="superscript"/>
        </w:rPr>
        <w:t>st</w:t>
      </w:r>
      <w:r w:rsidR="0001218B">
        <w:rPr>
          <w:rFonts w:ascii="Arial" w:hAnsi="Arial" w:cs="Arial"/>
          <w:b/>
          <w:bCs/>
          <w:color w:val="auto"/>
          <w:sz w:val="24"/>
          <w:szCs w:val="24"/>
        </w:rPr>
        <w:t xml:space="preserve"> January 2025</w:t>
      </w:r>
      <w:r w:rsidRPr="00714B5E">
        <w:rPr>
          <w:rFonts w:ascii="Arial" w:hAnsi="Arial" w:cs="Arial"/>
          <w:b/>
          <w:bCs/>
          <w:color w:val="auto"/>
          <w:sz w:val="24"/>
          <w:szCs w:val="24"/>
        </w:rPr>
        <w:t xml:space="preserve">. </w:t>
      </w:r>
    </w:p>
    <w:p w14:paraId="4DA52BE1" w14:textId="57C34863" w:rsidR="00714B5E" w:rsidRPr="00714B5E" w:rsidRDefault="00714B5E" w:rsidP="00714B5E">
      <w:pPr>
        <w:rPr>
          <w:rFonts w:ascii="Arial" w:hAnsi="Arial" w:cs="Arial"/>
          <w:color w:val="auto"/>
          <w:sz w:val="24"/>
          <w:szCs w:val="24"/>
        </w:rPr>
      </w:pPr>
      <w:r w:rsidRPr="00714B5E">
        <w:rPr>
          <w:rFonts w:ascii="Arial" w:hAnsi="Arial" w:cs="Arial"/>
          <w:b/>
          <w:bCs/>
          <w:color w:val="auto"/>
          <w:sz w:val="24"/>
          <w:szCs w:val="24"/>
        </w:rPr>
        <w:t xml:space="preserve">Any credits and refunds due, will be reimbursed week commencing </w:t>
      </w:r>
      <w:r w:rsidR="0001218B">
        <w:rPr>
          <w:rFonts w:ascii="Arial" w:hAnsi="Arial" w:cs="Arial"/>
          <w:b/>
          <w:bCs/>
          <w:color w:val="auto"/>
          <w:sz w:val="24"/>
          <w:szCs w:val="24"/>
        </w:rPr>
        <w:t>7</w:t>
      </w:r>
      <w:r w:rsidRPr="00714B5E">
        <w:rPr>
          <w:rFonts w:ascii="Arial" w:hAnsi="Arial" w:cs="Arial"/>
          <w:b/>
          <w:bCs/>
          <w:color w:val="auto"/>
          <w:sz w:val="24"/>
          <w:szCs w:val="24"/>
          <w:vertAlign w:val="superscript"/>
        </w:rPr>
        <w:t>th</w:t>
      </w:r>
      <w:r w:rsidR="0001218B">
        <w:rPr>
          <w:rFonts w:ascii="Arial" w:hAnsi="Arial" w:cs="Arial"/>
          <w:b/>
          <w:bCs/>
          <w:color w:val="auto"/>
          <w:sz w:val="24"/>
          <w:szCs w:val="24"/>
        </w:rPr>
        <w:t xml:space="preserve"> January 2025</w:t>
      </w:r>
      <w:r w:rsidRPr="00714B5E">
        <w:rPr>
          <w:rFonts w:ascii="Arial" w:hAnsi="Arial" w:cs="Arial"/>
          <w:color w:val="auto"/>
          <w:sz w:val="24"/>
          <w:szCs w:val="24"/>
        </w:rPr>
        <w:t xml:space="preserve">.  </w:t>
      </w:r>
    </w:p>
    <w:p w14:paraId="54912496" w14:textId="77777777" w:rsidR="00714B5E" w:rsidRPr="00714B5E" w:rsidRDefault="00714B5E" w:rsidP="00714B5E">
      <w:pPr>
        <w:rPr>
          <w:rFonts w:ascii="Arial" w:hAnsi="Arial" w:cs="Arial"/>
          <w:color w:val="auto"/>
          <w:sz w:val="24"/>
          <w:szCs w:val="24"/>
        </w:rPr>
      </w:pPr>
      <w:r w:rsidRPr="00714B5E">
        <w:rPr>
          <w:rFonts w:ascii="Arial" w:hAnsi="Arial" w:cs="Arial"/>
          <w:color w:val="auto"/>
          <w:sz w:val="24"/>
          <w:szCs w:val="24"/>
        </w:rPr>
        <w:t xml:space="preserve">Thank you for your co-operation. </w:t>
      </w:r>
    </w:p>
    <w:p w14:paraId="5F358421" w14:textId="77777777" w:rsidR="00714B5E" w:rsidRPr="00714B5E" w:rsidRDefault="00714B5E" w:rsidP="00714B5E">
      <w:pPr>
        <w:rPr>
          <w:rFonts w:ascii="Arial" w:hAnsi="Arial" w:cs="Arial"/>
          <w:color w:val="auto"/>
          <w:sz w:val="24"/>
          <w:szCs w:val="24"/>
        </w:rPr>
      </w:pPr>
      <w:r w:rsidRPr="00714B5E">
        <w:rPr>
          <w:rFonts w:ascii="Arial" w:hAnsi="Arial" w:cs="Arial"/>
          <w:color w:val="auto"/>
          <w:sz w:val="24"/>
          <w:szCs w:val="24"/>
        </w:rPr>
        <w:t xml:space="preserve">Kind Regards, </w:t>
      </w:r>
    </w:p>
    <w:p w14:paraId="231AC693" w14:textId="77777777" w:rsidR="00714B5E" w:rsidRPr="00714B5E" w:rsidRDefault="00714B5E" w:rsidP="00714B5E">
      <w:pPr>
        <w:rPr>
          <w:rFonts w:ascii="Arial" w:hAnsi="Arial" w:cs="Arial"/>
          <w:color w:val="auto"/>
          <w:sz w:val="24"/>
          <w:szCs w:val="24"/>
        </w:rPr>
      </w:pPr>
    </w:p>
    <w:p w14:paraId="2E64767E" w14:textId="14D6A48C" w:rsidR="0082415C" w:rsidRDefault="0082415C" w:rsidP="009D5AB4">
      <w:pPr>
        <w:spacing w:after="0"/>
        <w:rPr>
          <w:rFonts w:ascii="Arial" w:hAnsi="Arial" w:cs="Arial"/>
          <w:color w:val="auto"/>
          <w:sz w:val="24"/>
          <w:szCs w:val="24"/>
        </w:rPr>
      </w:pPr>
    </w:p>
    <w:p w14:paraId="09735080" w14:textId="27E3F679" w:rsidR="00F1442E" w:rsidRDefault="00F1442E" w:rsidP="009D5AB4">
      <w:pPr>
        <w:spacing w:after="0"/>
        <w:rPr>
          <w:rFonts w:ascii="Arial" w:hAnsi="Arial" w:cs="Arial"/>
          <w:color w:val="auto"/>
          <w:sz w:val="24"/>
          <w:szCs w:val="24"/>
        </w:rPr>
      </w:pPr>
    </w:p>
    <w:p w14:paraId="6F734DBB" w14:textId="6B3F1404" w:rsidR="00F1442E" w:rsidRDefault="00F1442E" w:rsidP="009D5AB4">
      <w:pPr>
        <w:spacing w:after="0"/>
        <w:rPr>
          <w:rFonts w:ascii="Arial" w:hAnsi="Arial" w:cs="Arial"/>
          <w:color w:val="auto"/>
          <w:sz w:val="24"/>
          <w:szCs w:val="24"/>
        </w:rPr>
      </w:pPr>
      <w:proofErr w:type="spellStart"/>
      <w:r>
        <w:rPr>
          <w:rFonts w:ascii="Arial" w:hAnsi="Arial" w:cs="Arial"/>
          <w:color w:val="auto"/>
          <w:sz w:val="24"/>
          <w:szCs w:val="24"/>
        </w:rPr>
        <w:t>Mr</w:t>
      </w:r>
      <w:proofErr w:type="spellEnd"/>
      <w:r>
        <w:rPr>
          <w:rFonts w:ascii="Arial" w:hAnsi="Arial" w:cs="Arial"/>
          <w:color w:val="auto"/>
          <w:sz w:val="24"/>
          <w:szCs w:val="24"/>
        </w:rPr>
        <w:t xml:space="preserve"> Taylor</w:t>
      </w:r>
    </w:p>
    <w:p w14:paraId="6DEFD6D6" w14:textId="586AC219" w:rsidR="00F1442E" w:rsidRDefault="00F1442E" w:rsidP="009D5AB4">
      <w:pPr>
        <w:spacing w:after="0"/>
        <w:rPr>
          <w:rFonts w:ascii="Arial" w:hAnsi="Arial" w:cs="Arial"/>
          <w:color w:val="auto"/>
          <w:sz w:val="24"/>
          <w:szCs w:val="24"/>
        </w:rPr>
      </w:pPr>
      <w:r>
        <w:rPr>
          <w:rFonts w:ascii="Arial" w:hAnsi="Arial" w:cs="Arial"/>
          <w:color w:val="auto"/>
          <w:sz w:val="24"/>
          <w:szCs w:val="24"/>
        </w:rPr>
        <w:t>Executive Headteacher</w:t>
      </w:r>
    </w:p>
    <w:p w14:paraId="12A52E59" w14:textId="77777777" w:rsidR="00F1442E" w:rsidRPr="00714B5E" w:rsidRDefault="00F1442E" w:rsidP="009D5AB4">
      <w:pPr>
        <w:spacing w:after="0"/>
        <w:rPr>
          <w:rFonts w:ascii="Arial" w:hAnsi="Arial" w:cs="Arial"/>
          <w:color w:val="auto"/>
          <w:sz w:val="24"/>
          <w:szCs w:val="24"/>
        </w:rPr>
      </w:pPr>
    </w:p>
    <w:sectPr w:rsidR="00F1442E" w:rsidRPr="00714B5E" w:rsidSect="00793768">
      <w:footerReference w:type="default" r:id="rId11"/>
      <w:footerReference w:type="first" r:id="rId12"/>
      <w:pgSz w:w="12240" w:h="15840"/>
      <w:pgMar w:top="340" w:right="1021" w:bottom="720" w:left="720" w:header="72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F994" w14:textId="77777777" w:rsidR="00DC4ADF" w:rsidRDefault="00DC4ADF">
      <w:r>
        <w:separator/>
      </w:r>
    </w:p>
  </w:endnote>
  <w:endnote w:type="continuationSeparator" w:id="0">
    <w:p w14:paraId="70DA64A7" w14:textId="77777777" w:rsidR="00DC4ADF" w:rsidRDefault="00DC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8D68" w14:textId="77777777" w:rsidR="00DC4ADF" w:rsidRPr="00065922" w:rsidRDefault="00DC4ADF" w:rsidP="00065922">
    <w:pPr>
      <w:pStyle w:val="Footer"/>
      <w:jc w:val="left"/>
      <w:rPr>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7566" w14:textId="77777777" w:rsidR="00DC4ADF" w:rsidRPr="00FD3B77" w:rsidRDefault="00DC4ADF" w:rsidP="00065922">
    <w:pPr>
      <w:jc w:val="center"/>
      <w:rPr>
        <w:rFonts w:ascii="Arial" w:hAnsi="Arial" w:cs="Arial"/>
        <w:b/>
        <w:sz w:val="20"/>
        <w:szCs w:val="20"/>
      </w:rPr>
    </w:pPr>
    <w:r w:rsidRPr="00FD3B77">
      <w:rPr>
        <w:rFonts w:ascii="Arial" w:hAnsi="Arial" w:cs="Arial"/>
        <w:b/>
        <w:sz w:val="20"/>
        <w:szCs w:val="20"/>
      </w:rPr>
      <w:t>Website: hullandprimaryschool.co.uk</w:t>
    </w:r>
    <w:r w:rsidRPr="00FD3B77">
      <w:rPr>
        <w:rFonts w:ascii="Arial" w:hAnsi="Arial" w:cs="Arial"/>
        <w:b/>
        <w:sz w:val="20"/>
        <w:szCs w:val="20"/>
      </w:rPr>
      <w:tab/>
    </w:r>
    <w:r w:rsidRPr="00FD3B77">
      <w:rPr>
        <w:rFonts w:ascii="Arial" w:hAnsi="Arial" w:cs="Arial"/>
        <w:b/>
        <w:sz w:val="20"/>
        <w:szCs w:val="20"/>
      </w:rPr>
      <w:tab/>
    </w:r>
    <w:hyperlink r:id="rId1" w:history="1">
      <w:r w:rsidRPr="00FD3B77">
        <w:rPr>
          <w:rFonts w:ascii="Arial" w:hAnsi="Arial" w:cs="Arial"/>
          <w:b/>
          <w:sz w:val="20"/>
          <w:szCs w:val="20"/>
        </w:rPr>
        <w:t>info@hulland.derbyshire.sch.uk</w:t>
      </w:r>
    </w:hyperlink>
  </w:p>
  <w:p w14:paraId="7FE28492" w14:textId="77777777" w:rsidR="00DC4ADF" w:rsidRPr="00065922" w:rsidRDefault="00DC4ADF" w:rsidP="00065922">
    <w:pPr>
      <w:jc w:val="center"/>
      <w:rPr>
        <w:rFonts w:ascii="Arial" w:hAnsi="Arial" w:cs="Arial"/>
        <w:b/>
        <w:sz w:val="20"/>
        <w:szCs w:val="20"/>
      </w:rPr>
    </w:pPr>
    <w:r>
      <w:rPr>
        <w:rFonts w:ascii="Arial" w:hAnsi="Arial" w:cs="Arial"/>
        <w:b/>
        <w:sz w:val="20"/>
        <w:szCs w:val="20"/>
      </w:rPr>
      <w:t>Tel/Fax: 01335 370243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9DB71" w14:textId="77777777" w:rsidR="00DC4ADF" w:rsidRDefault="00DC4ADF">
      <w:r>
        <w:separator/>
      </w:r>
    </w:p>
  </w:footnote>
  <w:footnote w:type="continuationSeparator" w:id="0">
    <w:p w14:paraId="59DBD067" w14:textId="77777777" w:rsidR="00DC4ADF" w:rsidRDefault="00DC4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5E0B"/>
    <w:multiLevelType w:val="hybridMultilevel"/>
    <w:tmpl w:val="0D4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10AE4"/>
    <w:multiLevelType w:val="hybridMultilevel"/>
    <w:tmpl w:val="20444F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70"/>
    <w:rsid w:val="00001CF1"/>
    <w:rsid w:val="0001218B"/>
    <w:rsid w:val="00065922"/>
    <w:rsid w:val="0011305B"/>
    <w:rsid w:val="001918D0"/>
    <w:rsid w:val="00215870"/>
    <w:rsid w:val="002172F5"/>
    <w:rsid w:val="00233D62"/>
    <w:rsid w:val="00276AE9"/>
    <w:rsid w:val="00357E92"/>
    <w:rsid w:val="003A2C4D"/>
    <w:rsid w:val="00520F90"/>
    <w:rsid w:val="005B651A"/>
    <w:rsid w:val="005C2181"/>
    <w:rsid w:val="00620278"/>
    <w:rsid w:val="00670ED1"/>
    <w:rsid w:val="00714B5E"/>
    <w:rsid w:val="00793768"/>
    <w:rsid w:val="007C307A"/>
    <w:rsid w:val="0080172F"/>
    <w:rsid w:val="0082415C"/>
    <w:rsid w:val="009D5AB4"/>
    <w:rsid w:val="00B35F0C"/>
    <w:rsid w:val="00BC3F92"/>
    <w:rsid w:val="00C065F0"/>
    <w:rsid w:val="00D36292"/>
    <w:rsid w:val="00D64A99"/>
    <w:rsid w:val="00DC4ADF"/>
    <w:rsid w:val="00E30AB6"/>
    <w:rsid w:val="00E73215"/>
    <w:rsid w:val="00F00055"/>
    <w:rsid w:val="00F0429F"/>
    <w:rsid w:val="00F1442E"/>
    <w:rsid w:val="00FD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93E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unhideWhenUsed/>
    <w:qFormat/>
    <w:pPr>
      <w:keepNext/>
      <w:keepLines/>
      <w:spacing w:before="240" w:after="0" w:line="240" w:lineRule="auto"/>
      <w:ind w:left="144"/>
      <w:outlineLvl w:val="0"/>
    </w:pPr>
    <w:rPr>
      <w:rFonts w:asciiTheme="majorHAnsi" w:eastAsiaTheme="majorEastAsia" w:hAnsiTheme="majorHAnsi" w:cstheme="majorBidi"/>
      <w:b/>
      <w:bCs/>
      <w:color w:val="94B6D2" w:themeColor="accent1"/>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2">
    <w:name w:val="heading 2"/>
    <w:basedOn w:val="Normal"/>
    <w:next w:val="Normal"/>
    <w:unhideWhenUsed/>
    <w:qFormat/>
    <w:pPr>
      <w:keepNext/>
      <w:keepLines/>
      <w:spacing w:before="40" w:after="0" w:line="240" w:lineRule="auto"/>
      <w:ind w:left="144"/>
      <w:outlineLvl w:val="1"/>
    </w:pPr>
    <w:rPr>
      <w:rFonts w:asciiTheme="majorHAnsi" w:eastAsiaTheme="majorEastAsia" w:hAnsiTheme="majorHAnsi" w:cstheme="majorBidi"/>
      <w:b/>
      <w:bCs/>
      <w:color w:val="DD8047" w:themeColor="accent2"/>
      <w:spacing w:val="3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pBdr>
        <w:top w:val="single" w:sz="18" w:space="1" w:color="94B6D2" w:themeColor="accent1"/>
      </w:pBdr>
      <w:tabs>
        <w:tab w:val="center" w:pos="4680"/>
        <w:tab w:val="right" w:pos="9360"/>
      </w:tabs>
      <w:spacing w:after="0" w:line="240" w:lineRule="auto"/>
      <w:jc w:val="center"/>
    </w:pPr>
    <w:rPr>
      <w:color w:val="94B6D2" w:themeColor="accent1"/>
      <w:sz w:val="24"/>
      <w:szCs w:val="24"/>
    </w:rPr>
  </w:style>
  <w:style w:type="character" w:customStyle="1" w:styleId="FooterChar">
    <w:name w:val="Footer Char"/>
    <w:basedOn w:val="DefaultParagraphFont"/>
    <w:link w:val="Footer"/>
    <w:uiPriority w:val="99"/>
    <w:rPr>
      <w:color w:val="94B6D2" w:themeColor="accent1"/>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ARIAL">
    <w:name w:val="ARIAL"/>
    <w:basedOn w:val="Normal"/>
    <w:link w:val="ARIALChar"/>
    <w:qFormat/>
    <w:rsid w:val="00215870"/>
  </w:style>
  <w:style w:type="character" w:styleId="Hyperlink">
    <w:name w:val="Hyperlink"/>
    <w:basedOn w:val="DefaultParagraphFont"/>
    <w:uiPriority w:val="99"/>
    <w:unhideWhenUsed/>
    <w:rsid w:val="00215870"/>
    <w:rPr>
      <w:color w:val="F7B615" w:themeColor="hyperlink"/>
      <w:u w:val="single"/>
    </w:rPr>
  </w:style>
  <w:style w:type="character" w:customStyle="1" w:styleId="ARIALChar">
    <w:name w:val="ARIAL Char"/>
    <w:basedOn w:val="DefaultParagraphFont"/>
    <w:link w:val="ARIAL"/>
    <w:rsid w:val="00215870"/>
    <w:rPr>
      <w:color w:val="595959" w:themeColor="text1" w:themeTint="A6"/>
    </w:rPr>
  </w:style>
  <w:style w:type="paragraph" w:styleId="Header">
    <w:name w:val="header"/>
    <w:basedOn w:val="Normal"/>
    <w:link w:val="HeaderChar"/>
    <w:uiPriority w:val="99"/>
    <w:unhideWhenUsed/>
    <w:rsid w:val="0006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22"/>
    <w:rPr>
      <w:color w:val="595959" w:themeColor="text1" w:themeTint="A6"/>
    </w:rPr>
  </w:style>
  <w:style w:type="paragraph" w:styleId="BalloonText">
    <w:name w:val="Balloon Text"/>
    <w:basedOn w:val="Normal"/>
    <w:link w:val="BalloonTextChar"/>
    <w:uiPriority w:val="99"/>
    <w:semiHidden/>
    <w:unhideWhenUsed/>
    <w:rsid w:val="00F04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9F"/>
    <w:rPr>
      <w:rFonts w:ascii="Segoe UI" w:hAnsi="Segoe UI" w:cs="Segoe UI"/>
      <w:color w:val="595959" w:themeColor="text1" w:themeTint="A6"/>
      <w:sz w:val="18"/>
      <w:szCs w:val="18"/>
    </w:rPr>
  </w:style>
  <w:style w:type="paragraph" w:styleId="BodyText">
    <w:name w:val="Body Text"/>
    <w:basedOn w:val="Normal"/>
    <w:link w:val="BodyTextChar"/>
    <w:semiHidden/>
    <w:unhideWhenUsed/>
    <w:rsid w:val="00276AE9"/>
    <w:pPr>
      <w:spacing w:after="120" w:line="240" w:lineRule="auto"/>
      <w:jc w:val="both"/>
    </w:pPr>
    <w:rPr>
      <w:rFonts w:ascii="Arial" w:eastAsia="Times New Roman" w:hAnsi="Arial" w:cs="Times New Roman"/>
      <w:color w:val="auto"/>
      <w:szCs w:val="20"/>
      <w:lang w:val="en-GB" w:eastAsia="en-US"/>
    </w:rPr>
  </w:style>
  <w:style w:type="character" w:customStyle="1" w:styleId="BodyTextChar">
    <w:name w:val="Body Text Char"/>
    <w:basedOn w:val="DefaultParagraphFont"/>
    <w:link w:val="BodyText"/>
    <w:semiHidden/>
    <w:rsid w:val="00276AE9"/>
    <w:rPr>
      <w:rFonts w:ascii="Arial" w:eastAsia="Times New Roman" w:hAnsi="Arial" w:cs="Times New Roman"/>
      <w:szCs w:val="20"/>
      <w:lang w:val="en-GB" w:eastAsia="en-US"/>
    </w:rPr>
  </w:style>
  <w:style w:type="paragraph" w:styleId="ListParagraph">
    <w:name w:val="List Paragraph"/>
    <w:basedOn w:val="Normal"/>
    <w:uiPriority w:val="34"/>
    <w:qFormat/>
    <w:rsid w:val="00714B5E"/>
    <w:pPr>
      <w:ind w:left="720"/>
      <w:contextualSpacing/>
    </w:pPr>
    <w:rPr>
      <w:rFonts w:ascii="Calibri" w:eastAsia="Calibri" w:hAnsi="Calibri" w:cs="Times New Roman"/>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pport.arbor-education.com/hc/en-us/sections/12209476383517-Parent-Portal-and-Arbor-App-Payments-School-Shop-Meals-Clubs-and-Tri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hulland.derbyshire.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nderwood\AppData\Roaming\Microsoft\Templates\Winter%20stationery.dotx" TargetMode="External"/></Relationships>
</file>

<file path=word/theme/theme1.xml><?xml version="1.0" encoding="utf-8"?>
<a:theme xmlns:a="http://schemas.openxmlformats.org/drawingml/2006/main" name="Stationery (with snow sports scen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8655E3A-92C5-41E0-AF97-713A688B2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Winter stationery</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2024-12-04T10:19:00Z</dcterms:created>
  <dcterms:modified xsi:type="dcterms:W3CDTF">2024-12-09T10:28:00Z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TC039789519991</vt:lpwstr>
  </property>
</Properties>
</file>